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90DC" w14:textId="77777777" w:rsidR="00321F89" w:rsidRDefault="007D7C04" w:rsidP="00321F89">
      <w:pPr>
        <w:rPr>
          <w:rStyle w:val="Hyperlink"/>
          <w:rFonts w:ascii="Arial" w:hAnsi="Arial" w:cs="Arial"/>
        </w:rPr>
      </w:pPr>
      <w:r>
        <w:rPr>
          <w:rFonts w:ascii="Arial" w:hAnsi="Arial" w:cs="Arial"/>
        </w:rPr>
        <w:t>Below are the list of positions requiring nomi</w:t>
      </w:r>
      <w:r w:rsidRPr="007D7C04">
        <w:rPr>
          <w:rFonts w:ascii="Arial" w:hAnsi="Arial" w:cs="Arial"/>
        </w:rPr>
        <w:t>nation for 201</w:t>
      </w:r>
      <w:r w:rsidR="000F5E83">
        <w:rPr>
          <w:rFonts w:ascii="Arial" w:hAnsi="Arial" w:cs="Arial"/>
        </w:rPr>
        <w:t>9</w:t>
      </w:r>
      <w:r w:rsidRPr="007D7C04">
        <w:rPr>
          <w:rFonts w:ascii="Arial" w:hAnsi="Arial" w:cs="Arial"/>
        </w:rPr>
        <w:t xml:space="preserve">. Nominations and CV’s are due by </w:t>
      </w:r>
      <w:r w:rsidRPr="007D7C04">
        <w:rPr>
          <w:rFonts w:ascii="Arial" w:hAnsi="Arial" w:cs="Arial"/>
          <w:b/>
          <w:bCs/>
        </w:rPr>
        <w:t>November 12, 201</w:t>
      </w:r>
      <w:r w:rsidR="000F5E83">
        <w:rPr>
          <w:rFonts w:ascii="Arial" w:hAnsi="Arial" w:cs="Arial"/>
          <w:b/>
          <w:bCs/>
        </w:rPr>
        <w:t>8</w:t>
      </w:r>
      <w:r w:rsidR="00EB74E2">
        <w:rPr>
          <w:rFonts w:ascii="Arial" w:hAnsi="Arial" w:cs="Arial"/>
          <w:b/>
          <w:bCs/>
        </w:rPr>
        <w:t xml:space="preserve">, </w:t>
      </w:r>
      <w:r w:rsidR="00EB74E2" w:rsidRPr="00EB74E2">
        <w:rPr>
          <w:rFonts w:ascii="Arial" w:hAnsi="Arial" w:cs="Arial"/>
          <w:bCs/>
        </w:rPr>
        <w:t>except in the case of At-Large Trustee nominations, which are due</w:t>
      </w:r>
      <w:r w:rsidR="00EB74E2">
        <w:rPr>
          <w:rFonts w:ascii="Arial" w:hAnsi="Arial" w:cs="Arial"/>
          <w:bCs/>
        </w:rPr>
        <w:t xml:space="preserve"> June </w:t>
      </w:r>
      <w:bookmarkStart w:id="0" w:name="_GoBack"/>
      <w:bookmarkEnd w:id="0"/>
      <w:r w:rsidR="00EB74E2">
        <w:rPr>
          <w:rFonts w:ascii="Arial" w:hAnsi="Arial" w:cs="Arial"/>
          <w:bCs/>
        </w:rPr>
        <w:t>24, 2019</w:t>
      </w:r>
      <w:r w:rsidRPr="00EB74E2">
        <w:rPr>
          <w:rFonts w:ascii="Arial" w:hAnsi="Arial" w:cs="Arial"/>
        </w:rPr>
        <w:t>.</w:t>
      </w:r>
      <w:r w:rsidRPr="007D7C04">
        <w:rPr>
          <w:rFonts w:ascii="Arial" w:hAnsi="Arial" w:cs="Arial"/>
        </w:rPr>
        <w:t xml:space="preserve"> Nominations/CVs should be submitted to the GDA office via mail (7000 Peachtree Dunwoody Road, NE, Suite 200, Atlanta, GA 30328-1655) or via email to </w:t>
      </w:r>
      <w:hyperlink r:id="rId7" w:history="1">
        <w:r w:rsidR="000F5E83" w:rsidRPr="00F45EEF">
          <w:rPr>
            <w:rStyle w:val="Hyperlink"/>
            <w:rFonts w:ascii="Arial" w:hAnsi="Arial" w:cs="Arial"/>
          </w:rPr>
          <w:t>Jeannie@gadental.org</w:t>
        </w:r>
      </w:hyperlink>
      <w:r w:rsidR="00321F89">
        <w:rPr>
          <w:rStyle w:val="Hyperlink"/>
          <w:rFonts w:ascii="Arial" w:hAnsi="Arial" w:cs="Arial"/>
        </w:rPr>
        <w:t>.</w:t>
      </w:r>
    </w:p>
    <w:p w14:paraId="75B9A2FB" w14:textId="77777777" w:rsidR="00321F89" w:rsidRPr="00321F89" w:rsidRDefault="00321F89" w:rsidP="00321F89">
      <w:pPr>
        <w:rPr>
          <w:rFonts w:ascii="Arial" w:hAnsi="Arial" w:cs="Arial"/>
        </w:rPr>
      </w:pPr>
    </w:p>
    <w:p w14:paraId="608D7311" w14:textId="7231C6FD" w:rsidR="00321F89" w:rsidRPr="00321F89" w:rsidRDefault="00321F89" w:rsidP="00321F89">
      <w:pPr>
        <w:rPr>
          <w:rFonts w:ascii="Arial" w:hAnsi="Arial" w:cs="Arial"/>
          <w:color w:val="0563C1"/>
          <w:u w:val="single"/>
        </w:rPr>
      </w:pPr>
      <w:r w:rsidRPr="00321F89">
        <w:rPr>
          <w:rFonts w:ascii="Arial" w:hAnsi="Arial" w:cs="Arial"/>
        </w:rPr>
        <w:t>The Nominating Committee will, at minimum, present a slate that consists of one candidate for each elected position and each officer position. If the committee chooses, it may present a slate consisting of more candidates than there are open positions.</w:t>
      </w:r>
    </w:p>
    <w:p w14:paraId="2C2FF210" w14:textId="77777777" w:rsidR="00321F89" w:rsidRDefault="00321F89" w:rsidP="007D7C04">
      <w:pPr>
        <w:rPr>
          <w:rFonts w:ascii="Arial" w:hAnsi="Arial" w:cs="Arial"/>
          <w:b/>
          <w:bCs/>
        </w:rPr>
      </w:pPr>
    </w:p>
    <w:p w14:paraId="3AC96391" w14:textId="77777777" w:rsidR="00321F89" w:rsidRDefault="007D7C04" w:rsidP="007D7C04">
      <w:pPr>
        <w:rPr>
          <w:rFonts w:ascii="Arial" w:hAnsi="Arial" w:cs="Arial"/>
        </w:rPr>
      </w:pPr>
      <w:r w:rsidRPr="00EB74E2">
        <w:rPr>
          <w:rFonts w:ascii="Arial" w:hAnsi="Arial" w:cs="Arial"/>
          <w:b/>
          <w:bCs/>
          <w:u w:val="single"/>
        </w:rPr>
        <w:t>ADA Delegation</w:t>
      </w:r>
      <w:r>
        <w:rPr>
          <w:rFonts w:ascii="Arial" w:hAnsi="Arial" w:cs="Arial"/>
          <w:b/>
          <w:bCs/>
        </w:rPr>
        <w:t>:</w:t>
      </w:r>
      <w:r>
        <w:rPr>
          <w:rFonts w:ascii="Arial" w:hAnsi="Arial" w:cs="Arial"/>
        </w:rPr>
        <w:t xml:space="preserve"> Candidates for district delegate positions are required to submit a written endorsement from their district dental society along with their CV (at-large delegates/alternate delegates are exempt from this requirement). Districts may endorse multiple candidates and must submit at least two candidates for each position. The GDA Nominating Committee will recommend a candidate for each district position to the HOD, and all delegates (including at-large positions) will be elected at the GDA House of Delegates Winter Meeting on December </w:t>
      </w:r>
      <w:r w:rsidR="00EB74E2">
        <w:rPr>
          <w:rFonts w:ascii="Arial" w:hAnsi="Arial" w:cs="Arial"/>
        </w:rPr>
        <w:t>2</w:t>
      </w:r>
      <w:r>
        <w:rPr>
          <w:rFonts w:ascii="Arial" w:hAnsi="Arial" w:cs="Arial"/>
        </w:rPr>
        <w:t>, 201</w:t>
      </w:r>
      <w:r w:rsidR="00EB74E2">
        <w:rPr>
          <w:rFonts w:ascii="Arial" w:hAnsi="Arial" w:cs="Arial"/>
        </w:rPr>
        <w:t>8</w:t>
      </w:r>
      <w:r>
        <w:rPr>
          <w:rFonts w:ascii="Arial" w:hAnsi="Arial" w:cs="Arial"/>
        </w:rPr>
        <w:t xml:space="preserve">. Nominations can also be made from the floor at the HOD meeting, but CVs must have been submitted to the GDA office two weeks prior to the meeting – no later than November 12. When submitting CV’s, candidates must specify the specific open seat for which they are seeking nomination. </w:t>
      </w:r>
    </w:p>
    <w:p w14:paraId="4AEF835C" w14:textId="77777777" w:rsidR="00321F89" w:rsidRDefault="00321F89" w:rsidP="007D7C04">
      <w:pPr>
        <w:rPr>
          <w:rFonts w:ascii="Arial" w:hAnsi="Arial" w:cs="Arial"/>
        </w:rPr>
      </w:pPr>
    </w:p>
    <w:p w14:paraId="7E25CCBD" w14:textId="618F3696" w:rsidR="000F5E83" w:rsidRDefault="007D7C04" w:rsidP="007D7C04">
      <w:pPr>
        <w:rPr>
          <w:rFonts w:ascii="Arial" w:hAnsi="Arial" w:cs="Arial"/>
        </w:rPr>
      </w:pPr>
      <w:r>
        <w:rPr>
          <w:rFonts w:ascii="Arial" w:hAnsi="Arial" w:cs="Arial"/>
        </w:rPr>
        <w:t xml:space="preserve">Candidates must be a member of the GDA/ADA for 5 years and be a practicing dentists and/or dental educator in good standing. It would be beneficial if a candidate has held office locally, statewide or nationally since networking skills are important. Service on and ADA Commissions or Council and Involvement in other dental organizations is also helpful. </w:t>
      </w:r>
    </w:p>
    <w:p w14:paraId="4E2E1459" w14:textId="58CF7DD6" w:rsidR="00321F89" w:rsidRDefault="00321F89" w:rsidP="007D7C04">
      <w:pPr>
        <w:rPr>
          <w:rFonts w:ascii="Arial" w:hAnsi="Arial" w:cs="Arial"/>
        </w:rPr>
      </w:pPr>
    </w:p>
    <w:p w14:paraId="2B1B5CFA" w14:textId="082E1C43" w:rsidR="00321F89" w:rsidRDefault="00321F89" w:rsidP="007D7C04">
      <w:pPr>
        <w:rPr>
          <w:rFonts w:ascii="Arial" w:hAnsi="Arial" w:cs="Arial"/>
        </w:rPr>
      </w:pPr>
      <w:r>
        <w:rPr>
          <w:rFonts w:ascii="Arial" w:hAnsi="Arial" w:cs="Arial"/>
        </w:rPr>
        <w:t>The ADA Delegation also serve as non-voting members on the House of Delegates.</w:t>
      </w:r>
    </w:p>
    <w:p w14:paraId="08F7D5A4" w14:textId="77777777" w:rsidR="007D7C04" w:rsidRDefault="007D7C04" w:rsidP="007D7C04">
      <w:pPr>
        <w:rPr>
          <w:rFonts w:ascii="Arial" w:hAnsi="Arial" w:cs="Arial"/>
          <w:b/>
          <w:bCs/>
        </w:rPr>
      </w:pPr>
    </w:p>
    <w:p w14:paraId="26CBA37C" w14:textId="4D31D358" w:rsidR="007D7C04" w:rsidRDefault="007D7C04" w:rsidP="007D7C04">
      <w:pPr>
        <w:rPr>
          <w:rFonts w:ascii="Arial" w:hAnsi="Arial" w:cs="Arial"/>
        </w:rPr>
      </w:pPr>
      <w:r>
        <w:rPr>
          <w:rFonts w:ascii="Arial" w:hAnsi="Arial" w:cs="Arial"/>
        </w:rPr>
        <w:t>The following ADA Delegation Seats will be open for 201</w:t>
      </w:r>
      <w:r w:rsidR="00EB74E2">
        <w:rPr>
          <w:rFonts w:ascii="Arial" w:hAnsi="Arial" w:cs="Arial"/>
        </w:rPr>
        <w:t>9</w:t>
      </w:r>
      <w:r>
        <w:rPr>
          <w:rFonts w:ascii="Arial" w:hAnsi="Arial" w:cs="Arial"/>
        </w:rPr>
        <w:t>:</w:t>
      </w:r>
    </w:p>
    <w:p w14:paraId="0B85B861" w14:textId="77777777" w:rsidR="00EB74E2" w:rsidRPr="00EB74E2" w:rsidRDefault="00EB74E2" w:rsidP="00EB74E2">
      <w:pPr>
        <w:pStyle w:val="ListParagraph"/>
        <w:numPr>
          <w:ilvl w:val="0"/>
          <w:numId w:val="2"/>
        </w:numPr>
        <w:rPr>
          <w:rFonts w:ascii="Arial" w:hAnsi="Arial" w:cs="Arial"/>
        </w:rPr>
      </w:pPr>
      <w:r w:rsidRPr="00EB74E2">
        <w:rPr>
          <w:rFonts w:ascii="Arial" w:hAnsi="Arial" w:cs="Arial"/>
          <w:b/>
        </w:rPr>
        <w:t>Eastern Delegate</w:t>
      </w:r>
      <w:r w:rsidRPr="00EB74E2">
        <w:rPr>
          <w:rFonts w:ascii="Arial" w:hAnsi="Arial" w:cs="Arial"/>
        </w:rPr>
        <w:t xml:space="preserve"> – completing unexpired term July 2019 through January 2022</w:t>
      </w:r>
    </w:p>
    <w:p w14:paraId="23FF19D0" w14:textId="77777777" w:rsidR="00EB74E2" w:rsidRPr="00EB74E2" w:rsidRDefault="00EB74E2" w:rsidP="00EB74E2">
      <w:pPr>
        <w:pStyle w:val="ListParagraph"/>
        <w:numPr>
          <w:ilvl w:val="1"/>
          <w:numId w:val="2"/>
        </w:numPr>
        <w:rPr>
          <w:rFonts w:ascii="Arial" w:hAnsi="Arial" w:cs="Arial"/>
        </w:rPr>
      </w:pPr>
      <w:r w:rsidRPr="00EB74E2">
        <w:rPr>
          <w:rFonts w:ascii="Arial" w:hAnsi="Arial" w:cs="Arial"/>
        </w:rPr>
        <w:t xml:space="preserve">Filling Annette </w:t>
      </w:r>
      <w:proofErr w:type="spellStart"/>
      <w:r w:rsidRPr="00EB74E2">
        <w:rPr>
          <w:rFonts w:ascii="Arial" w:hAnsi="Arial" w:cs="Arial"/>
        </w:rPr>
        <w:t>Rainge’s</w:t>
      </w:r>
      <w:proofErr w:type="spellEnd"/>
      <w:r w:rsidRPr="00EB74E2">
        <w:rPr>
          <w:rFonts w:ascii="Arial" w:hAnsi="Arial" w:cs="Arial"/>
        </w:rPr>
        <w:t xml:space="preserve"> unexpired term when she moves into the GDA PE Alternate Delegate slot in July 2019</w:t>
      </w:r>
    </w:p>
    <w:p w14:paraId="0C8DF95D" w14:textId="77777777" w:rsidR="00EB74E2" w:rsidRPr="00EB74E2" w:rsidRDefault="00EB74E2" w:rsidP="00EB74E2">
      <w:pPr>
        <w:pStyle w:val="ListParagraph"/>
        <w:numPr>
          <w:ilvl w:val="0"/>
          <w:numId w:val="2"/>
        </w:numPr>
        <w:rPr>
          <w:rFonts w:ascii="Arial" w:hAnsi="Arial" w:cs="Arial"/>
        </w:rPr>
      </w:pPr>
      <w:r w:rsidRPr="00EB74E2">
        <w:rPr>
          <w:rFonts w:ascii="Arial" w:hAnsi="Arial" w:cs="Arial"/>
          <w:b/>
        </w:rPr>
        <w:t>At-large Delegate</w:t>
      </w:r>
      <w:r w:rsidRPr="00EB74E2">
        <w:rPr>
          <w:rFonts w:ascii="Arial" w:hAnsi="Arial" w:cs="Arial"/>
        </w:rPr>
        <w:t xml:space="preserve"> – three-year term starting upon election in December through January 2023</w:t>
      </w:r>
    </w:p>
    <w:p w14:paraId="3DA40C1F" w14:textId="77777777" w:rsidR="00EB74E2" w:rsidRPr="00EB74E2" w:rsidRDefault="00EB74E2" w:rsidP="00EB74E2">
      <w:pPr>
        <w:pStyle w:val="ListParagraph"/>
        <w:numPr>
          <w:ilvl w:val="1"/>
          <w:numId w:val="2"/>
        </w:numPr>
        <w:rPr>
          <w:rFonts w:ascii="Arial" w:hAnsi="Arial" w:cs="Arial"/>
        </w:rPr>
      </w:pPr>
      <w:r w:rsidRPr="00EB74E2">
        <w:rPr>
          <w:rFonts w:ascii="Arial" w:hAnsi="Arial" w:cs="Arial"/>
        </w:rPr>
        <w:t>Currently Jim Lopez (W) – eligible for another term</w:t>
      </w:r>
    </w:p>
    <w:p w14:paraId="68C279A8" w14:textId="012788DA" w:rsidR="00321F89" w:rsidRDefault="007D7C04" w:rsidP="00321F89">
      <w:pPr>
        <w:rPr>
          <w:rFonts w:ascii="Arial" w:hAnsi="Arial" w:cs="Arial"/>
        </w:rPr>
      </w:pPr>
      <w:r w:rsidRPr="00EB74E2">
        <w:rPr>
          <w:rFonts w:ascii="Arial" w:hAnsi="Arial" w:cs="Arial"/>
          <w:b/>
          <w:bCs/>
          <w:u w:val="single"/>
        </w:rPr>
        <w:t>District Trustees</w:t>
      </w:r>
      <w:r w:rsidRPr="00EB74E2">
        <w:rPr>
          <w:rFonts w:ascii="Arial" w:hAnsi="Arial" w:cs="Arial"/>
          <w:b/>
          <w:bCs/>
        </w:rPr>
        <w:t>:</w:t>
      </w:r>
      <w:r w:rsidRPr="00EB74E2">
        <w:rPr>
          <w:rFonts w:ascii="Arial" w:hAnsi="Arial" w:cs="Arial"/>
        </w:rPr>
        <w:t xml:space="preserve"> Each district nominates a District Trustee to a </w:t>
      </w:r>
      <w:r w:rsidR="00EB74E2" w:rsidRPr="00EB74E2">
        <w:rPr>
          <w:rFonts w:ascii="Arial" w:hAnsi="Arial" w:cs="Arial"/>
        </w:rPr>
        <w:t>three-year</w:t>
      </w:r>
      <w:r w:rsidRPr="00EB74E2">
        <w:rPr>
          <w:rFonts w:ascii="Arial" w:hAnsi="Arial" w:cs="Arial"/>
        </w:rPr>
        <w:t xml:space="preserve"> term. Districts submit their nominees via the Nominating Committee at the Winter House of Delegates meeting for approval, and trustees take office at the following summer meeting. </w:t>
      </w:r>
      <w:r w:rsidR="00EB74E2" w:rsidRPr="00EB74E2">
        <w:rPr>
          <w:rFonts w:ascii="Arial" w:hAnsi="Arial" w:cs="Arial"/>
        </w:rPr>
        <w:t>To be eligible to serve as a District Trustee, a candidate must be a member of the GDA and have demonstrated leadership by serving on the district, state or national level.</w:t>
      </w:r>
      <w:r w:rsidR="00EB74E2" w:rsidRPr="00EB74E2">
        <w:rPr>
          <w:rFonts w:ascii="Arial" w:hAnsi="Arial" w:cs="Arial"/>
          <w:color w:val="FF0000"/>
        </w:rPr>
        <w:t xml:space="preserve"> </w:t>
      </w:r>
      <w:r w:rsidR="00321F89">
        <w:rPr>
          <w:rFonts w:ascii="Arial" w:hAnsi="Arial" w:cs="Arial"/>
        </w:rPr>
        <w:t>The Board of Trustees also serve as non-voting members on the House of Delegates.</w:t>
      </w:r>
    </w:p>
    <w:p w14:paraId="2EFEF728" w14:textId="77777777" w:rsidR="00EB74E2" w:rsidRDefault="00EB74E2" w:rsidP="00EB74E2">
      <w:pPr>
        <w:jc w:val="both"/>
        <w:rPr>
          <w:rFonts w:ascii="Arial" w:hAnsi="Arial" w:cs="Arial"/>
        </w:rPr>
      </w:pPr>
    </w:p>
    <w:p w14:paraId="69454D2E" w14:textId="457187AF" w:rsidR="007D7C04" w:rsidRPr="00EB74E2" w:rsidRDefault="007D7C04" w:rsidP="00EB74E2">
      <w:pPr>
        <w:jc w:val="both"/>
        <w:rPr>
          <w:rFonts w:ascii="Arial" w:hAnsi="Arial" w:cs="Arial"/>
          <w:strike/>
        </w:rPr>
      </w:pPr>
      <w:r w:rsidRPr="00EB74E2">
        <w:rPr>
          <w:rFonts w:ascii="Arial" w:hAnsi="Arial" w:cs="Arial"/>
        </w:rPr>
        <w:t xml:space="preserve">The following </w:t>
      </w:r>
      <w:r w:rsidR="00321F89">
        <w:rPr>
          <w:rFonts w:ascii="Arial" w:hAnsi="Arial" w:cs="Arial"/>
        </w:rPr>
        <w:t xml:space="preserve">District Trustee </w:t>
      </w:r>
      <w:r w:rsidRPr="00EB74E2">
        <w:rPr>
          <w:rFonts w:ascii="Arial" w:hAnsi="Arial" w:cs="Arial"/>
        </w:rPr>
        <w:t>terms are expiring in 201</w:t>
      </w:r>
      <w:r w:rsidR="00EB74E2" w:rsidRPr="00EB74E2">
        <w:rPr>
          <w:rFonts w:ascii="Arial" w:hAnsi="Arial" w:cs="Arial"/>
        </w:rPr>
        <w:t>9</w:t>
      </w:r>
      <w:r w:rsidRPr="00EB74E2">
        <w:rPr>
          <w:rFonts w:ascii="Arial" w:hAnsi="Arial" w:cs="Arial"/>
        </w:rPr>
        <w:t>:</w:t>
      </w:r>
    </w:p>
    <w:p w14:paraId="1F91D6A8" w14:textId="77777777" w:rsidR="00EB74E2" w:rsidRPr="00EB74E2" w:rsidRDefault="00EB74E2" w:rsidP="00EB74E2">
      <w:pPr>
        <w:pStyle w:val="ListParagraph"/>
        <w:numPr>
          <w:ilvl w:val="0"/>
          <w:numId w:val="2"/>
        </w:numPr>
        <w:rPr>
          <w:rFonts w:ascii="Arial" w:hAnsi="Arial" w:cs="Arial"/>
        </w:rPr>
      </w:pPr>
      <w:r w:rsidRPr="00EB74E2">
        <w:rPr>
          <w:rFonts w:ascii="Arial" w:hAnsi="Arial" w:cs="Arial"/>
          <w:b/>
        </w:rPr>
        <w:t>Northwest District Trustee</w:t>
      </w:r>
      <w:r w:rsidRPr="00EB74E2">
        <w:rPr>
          <w:rFonts w:ascii="Arial" w:hAnsi="Arial" w:cs="Arial"/>
        </w:rPr>
        <w:t xml:space="preserve"> – three-year term starting after election in July 2019</w:t>
      </w:r>
    </w:p>
    <w:p w14:paraId="38E4C09A" w14:textId="77777777" w:rsidR="00EB74E2" w:rsidRPr="00EB74E2" w:rsidRDefault="00EB74E2" w:rsidP="00EB74E2">
      <w:pPr>
        <w:pStyle w:val="ListParagraph"/>
        <w:numPr>
          <w:ilvl w:val="1"/>
          <w:numId w:val="2"/>
        </w:numPr>
        <w:rPr>
          <w:rFonts w:ascii="Arial" w:hAnsi="Arial" w:cs="Arial"/>
        </w:rPr>
      </w:pPr>
      <w:r w:rsidRPr="00EB74E2">
        <w:rPr>
          <w:rFonts w:ascii="Arial" w:hAnsi="Arial" w:cs="Arial"/>
        </w:rPr>
        <w:t xml:space="preserve">Currently Jason </w:t>
      </w:r>
      <w:proofErr w:type="spellStart"/>
      <w:r w:rsidRPr="00EB74E2">
        <w:rPr>
          <w:rFonts w:ascii="Arial" w:hAnsi="Arial" w:cs="Arial"/>
        </w:rPr>
        <w:t>Oyler</w:t>
      </w:r>
      <w:proofErr w:type="spellEnd"/>
      <w:r w:rsidRPr="00EB74E2">
        <w:rPr>
          <w:rFonts w:ascii="Arial" w:hAnsi="Arial" w:cs="Arial"/>
        </w:rPr>
        <w:t xml:space="preserve"> - eligible for one more term</w:t>
      </w:r>
    </w:p>
    <w:p w14:paraId="3ABD980E" w14:textId="77777777" w:rsidR="00EB74E2" w:rsidRPr="00EB74E2" w:rsidRDefault="00EB74E2" w:rsidP="00EB74E2">
      <w:pPr>
        <w:pStyle w:val="ListParagraph"/>
        <w:numPr>
          <w:ilvl w:val="0"/>
          <w:numId w:val="2"/>
        </w:numPr>
        <w:rPr>
          <w:rFonts w:ascii="Arial" w:hAnsi="Arial" w:cs="Arial"/>
        </w:rPr>
      </w:pPr>
      <w:r w:rsidRPr="00EB74E2">
        <w:rPr>
          <w:rFonts w:ascii="Arial" w:hAnsi="Arial" w:cs="Arial"/>
          <w:b/>
        </w:rPr>
        <w:t>Western District Trustee</w:t>
      </w:r>
      <w:r w:rsidRPr="00EB74E2">
        <w:rPr>
          <w:rFonts w:ascii="Arial" w:hAnsi="Arial" w:cs="Arial"/>
        </w:rPr>
        <w:t xml:space="preserve"> – three-year term starting after election in July 2019</w:t>
      </w:r>
    </w:p>
    <w:p w14:paraId="167F2F33" w14:textId="77777777" w:rsidR="00EB74E2" w:rsidRPr="00EB74E2" w:rsidRDefault="00EB74E2" w:rsidP="00EB74E2">
      <w:pPr>
        <w:pStyle w:val="ListParagraph"/>
        <w:numPr>
          <w:ilvl w:val="1"/>
          <w:numId w:val="2"/>
        </w:numPr>
        <w:rPr>
          <w:rFonts w:ascii="Arial" w:hAnsi="Arial" w:cs="Arial"/>
        </w:rPr>
      </w:pPr>
      <w:r w:rsidRPr="00EB74E2">
        <w:rPr>
          <w:rFonts w:ascii="Arial" w:hAnsi="Arial" w:cs="Arial"/>
        </w:rPr>
        <w:t>Currently Jim Lopez - not eligible for another term</w:t>
      </w:r>
    </w:p>
    <w:p w14:paraId="5DB03D27" w14:textId="367C21B9" w:rsidR="00EB74E2" w:rsidRDefault="00EB74E2" w:rsidP="00EB74E2">
      <w:pPr>
        <w:jc w:val="both"/>
        <w:rPr>
          <w:rFonts w:ascii="Arial" w:hAnsi="Arial" w:cs="Arial"/>
          <w:color w:val="FF0000"/>
        </w:rPr>
      </w:pPr>
      <w:r w:rsidRPr="00321F89">
        <w:rPr>
          <w:rFonts w:ascii="Arial" w:hAnsi="Arial" w:cs="Arial"/>
          <w:b/>
          <w:bCs/>
          <w:u w:val="single"/>
        </w:rPr>
        <w:lastRenderedPageBreak/>
        <w:t>At-Large Trustees</w:t>
      </w:r>
      <w:r w:rsidRPr="00321F89">
        <w:rPr>
          <w:rFonts w:ascii="Arial" w:hAnsi="Arial" w:cs="Arial"/>
          <w:b/>
          <w:bCs/>
        </w:rPr>
        <w:t>:</w:t>
      </w:r>
      <w:r w:rsidRPr="00321F89">
        <w:rPr>
          <w:rFonts w:ascii="Arial" w:hAnsi="Arial" w:cs="Arial"/>
        </w:rPr>
        <w:t xml:space="preserve"> At-large trustee nominees must be submitted to the Nominating Committee by </w:t>
      </w:r>
      <w:r w:rsidRPr="00321F89">
        <w:rPr>
          <w:rFonts w:ascii="Arial" w:hAnsi="Arial" w:cs="Arial"/>
          <w:bCs/>
        </w:rPr>
        <w:t xml:space="preserve">June 24, 2019. </w:t>
      </w:r>
      <w:r w:rsidRPr="00321F89">
        <w:rPr>
          <w:rFonts w:ascii="Arial" w:hAnsi="Arial" w:cs="Arial"/>
        </w:rPr>
        <w:t xml:space="preserve">All eligible candidates will be presented to the House at the House of Delegates meeting </w:t>
      </w:r>
      <w:r w:rsidR="00321F89" w:rsidRPr="00321F89">
        <w:rPr>
          <w:rFonts w:ascii="Arial" w:hAnsi="Arial" w:cs="Arial"/>
        </w:rPr>
        <w:t>on July 25, 2019</w:t>
      </w:r>
      <w:r w:rsidRPr="00321F89">
        <w:rPr>
          <w:rFonts w:ascii="Arial" w:hAnsi="Arial" w:cs="Arial"/>
        </w:rPr>
        <w:t>. The House may offer names of candidates to be placed in nomination in addition to those presented by the nominating committee</w:t>
      </w:r>
      <w:r w:rsidR="00321F89" w:rsidRPr="00321F89">
        <w:rPr>
          <w:rFonts w:ascii="Arial" w:hAnsi="Arial" w:cs="Arial"/>
        </w:rPr>
        <w:t xml:space="preserve"> but CVs must have been submitted to the GDA office two weeks prior to the meeting</w:t>
      </w:r>
      <w:r w:rsidRPr="00321F89">
        <w:rPr>
          <w:rFonts w:ascii="Arial" w:hAnsi="Arial" w:cs="Arial"/>
        </w:rPr>
        <w:t xml:space="preserve">. Election of the at-large trustees shall be by a majority of votes cast by the House. </w:t>
      </w:r>
      <w:r w:rsidRPr="00321F89">
        <w:rPr>
          <w:rFonts w:ascii="Arial" w:hAnsi="Arial" w:cs="Arial"/>
          <w:spacing w:val="-2"/>
        </w:rPr>
        <w:t xml:space="preserve">No district shall have more than two at-large Trustees*. </w:t>
      </w:r>
      <w:r w:rsidR="00321F89" w:rsidRPr="00321F89">
        <w:rPr>
          <w:rFonts w:ascii="Arial" w:hAnsi="Arial" w:cs="Arial"/>
          <w:spacing w:val="-2"/>
        </w:rPr>
        <w:t xml:space="preserve">The term of at-large trustees shall begin at the conclusion of the annual meeting of the House at which the trustee was elected and shall end at the conclusion of the annual meeting of the House following the third succeeding election meeting of the House. </w:t>
      </w:r>
      <w:r w:rsidRPr="00321F89">
        <w:rPr>
          <w:rFonts w:ascii="Arial" w:hAnsi="Arial" w:cs="Arial"/>
        </w:rPr>
        <w:t>To be eligible to serve as an At-Large Trustee, a candidate must be a member of the GDA and hav</w:t>
      </w:r>
      <w:r w:rsidRPr="00EB74E2">
        <w:rPr>
          <w:rFonts w:ascii="Arial" w:hAnsi="Arial" w:cs="Arial"/>
        </w:rPr>
        <w:t>e demonstrated leadership by serving on the district, state or national level.</w:t>
      </w:r>
      <w:r w:rsidRPr="00EB74E2">
        <w:rPr>
          <w:rFonts w:ascii="Arial" w:hAnsi="Arial" w:cs="Arial"/>
          <w:color w:val="FF0000"/>
        </w:rPr>
        <w:t xml:space="preserve"> </w:t>
      </w:r>
      <w:r w:rsidR="00321F89">
        <w:rPr>
          <w:rFonts w:ascii="Arial" w:hAnsi="Arial" w:cs="Arial"/>
        </w:rPr>
        <w:t>The Board of Trustees also serve as non-voting members on the House of Delegates.</w:t>
      </w:r>
    </w:p>
    <w:p w14:paraId="35B29C2D" w14:textId="77777777" w:rsidR="00321F89" w:rsidRDefault="00321F89" w:rsidP="00EB74E2">
      <w:pPr>
        <w:jc w:val="both"/>
        <w:rPr>
          <w:rFonts w:ascii="Arial" w:hAnsi="Arial" w:cs="Arial"/>
          <w:color w:val="FF0000"/>
        </w:rPr>
      </w:pPr>
    </w:p>
    <w:p w14:paraId="56D21EF6" w14:textId="1CD59AAF" w:rsidR="00EB74E2" w:rsidRPr="00EB74E2" w:rsidRDefault="00EB74E2" w:rsidP="00EB74E2">
      <w:pPr>
        <w:jc w:val="both"/>
        <w:rPr>
          <w:rFonts w:ascii="Arial" w:hAnsi="Arial" w:cs="Arial"/>
          <w:strike/>
        </w:rPr>
      </w:pPr>
      <w:r w:rsidRPr="00EB74E2">
        <w:rPr>
          <w:rFonts w:ascii="Arial" w:hAnsi="Arial" w:cs="Arial"/>
        </w:rPr>
        <w:t>The following</w:t>
      </w:r>
      <w:r w:rsidR="00321F89">
        <w:rPr>
          <w:rFonts w:ascii="Arial" w:hAnsi="Arial" w:cs="Arial"/>
        </w:rPr>
        <w:t xml:space="preserve"> At-Large Trustee</w:t>
      </w:r>
      <w:r w:rsidRPr="00EB74E2">
        <w:rPr>
          <w:rFonts w:ascii="Arial" w:hAnsi="Arial" w:cs="Arial"/>
        </w:rPr>
        <w:t xml:space="preserve"> terms are expiring in 2019:</w:t>
      </w:r>
    </w:p>
    <w:p w14:paraId="26E07D34" w14:textId="77777777" w:rsidR="00EB74E2" w:rsidRPr="00EB74E2" w:rsidRDefault="00EB74E2" w:rsidP="00EB74E2">
      <w:pPr>
        <w:pStyle w:val="ListParagraph"/>
        <w:numPr>
          <w:ilvl w:val="0"/>
          <w:numId w:val="2"/>
        </w:numPr>
        <w:rPr>
          <w:rFonts w:ascii="Arial" w:hAnsi="Arial" w:cs="Arial"/>
        </w:rPr>
      </w:pPr>
      <w:r w:rsidRPr="00EB74E2">
        <w:rPr>
          <w:rFonts w:ascii="Arial" w:hAnsi="Arial" w:cs="Arial"/>
          <w:b/>
        </w:rPr>
        <w:t>At-Large Trustee</w:t>
      </w:r>
      <w:r w:rsidRPr="00EB74E2">
        <w:rPr>
          <w:rFonts w:ascii="Arial" w:hAnsi="Arial" w:cs="Arial"/>
        </w:rPr>
        <w:t xml:space="preserve"> - three-year term starting after election in July 2019 </w:t>
      </w:r>
    </w:p>
    <w:p w14:paraId="0D2FFA54" w14:textId="77777777" w:rsidR="00EB74E2" w:rsidRPr="00EB74E2" w:rsidRDefault="00EB74E2" w:rsidP="00EB74E2">
      <w:pPr>
        <w:pStyle w:val="ListParagraph"/>
        <w:numPr>
          <w:ilvl w:val="1"/>
          <w:numId w:val="2"/>
        </w:numPr>
        <w:rPr>
          <w:rFonts w:ascii="Arial" w:hAnsi="Arial" w:cs="Arial"/>
        </w:rPr>
      </w:pPr>
      <w:r w:rsidRPr="00EB74E2">
        <w:rPr>
          <w:rFonts w:ascii="Arial" w:hAnsi="Arial" w:cs="Arial"/>
        </w:rPr>
        <w:t>Currently Erik Wells (E) – eligible for one more term</w:t>
      </w:r>
    </w:p>
    <w:p w14:paraId="04A3121B" w14:textId="77777777" w:rsidR="00EB74E2" w:rsidRPr="00EB74E2" w:rsidRDefault="00EB74E2" w:rsidP="00EB74E2">
      <w:pPr>
        <w:pStyle w:val="ListParagraph"/>
        <w:numPr>
          <w:ilvl w:val="0"/>
          <w:numId w:val="2"/>
        </w:numPr>
        <w:rPr>
          <w:rFonts w:ascii="Arial" w:hAnsi="Arial" w:cs="Arial"/>
        </w:rPr>
      </w:pPr>
      <w:r w:rsidRPr="00EB74E2">
        <w:rPr>
          <w:rFonts w:ascii="Arial" w:hAnsi="Arial" w:cs="Arial"/>
          <w:b/>
        </w:rPr>
        <w:t>At-Large Trustee</w:t>
      </w:r>
      <w:r w:rsidRPr="00EB74E2">
        <w:rPr>
          <w:rFonts w:ascii="Arial" w:hAnsi="Arial" w:cs="Arial"/>
        </w:rPr>
        <w:t xml:space="preserve"> - three-year term starting after election in July 2019</w:t>
      </w:r>
    </w:p>
    <w:p w14:paraId="7EFA4203" w14:textId="77777777" w:rsidR="00EB74E2" w:rsidRPr="00EB74E2" w:rsidRDefault="00EB74E2" w:rsidP="00EB74E2">
      <w:pPr>
        <w:pStyle w:val="ListParagraph"/>
        <w:numPr>
          <w:ilvl w:val="1"/>
          <w:numId w:val="2"/>
        </w:numPr>
        <w:rPr>
          <w:rFonts w:ascii="Arial" w:hAnsi="Arial" w:cs="Arial"/>
        </w:rPr>
      </w:pPr>
      <w:r w:rsidRPr="00EB74E2">
        <w:rPr>
          <w:rFonts w:ascii="Arial" w:hAnsi="Arial" w:cs="Arial"/>
        </w:rPr>
        <w:t>Currently Ben Jernigan (N) - eligible for one more term</w:t>
      </w:r>
    </w:p>
    <w:p w14:paraId="61C373BC" w14:textId="77777777" w:rsidR="00EB74E2" w:rsidRPr="00530DD1" w:rsidRDefault="00EB74E2" w:rsidP="00EB74E2">
      <w:pPr>
        <w:pStyle w:val="ListParagraph"/>
        <w:rPr>
          <w:rFonts w:ascii="Arial" w:hAnsi="Arial" w:cs="Arial"/>
          <w:sz w:val="12"/>
        </w:rPr>
      </w:pPr>
    </w:p>
    <w:p w14:paraId="223BDCDF" w14:textId="7D9F8072" w:rsidR="00EB74E2" w:rsidRPr="00530DD1" w:rsidRDefault="00EB74E2" w:rsidP="00EB74E2">
      <w:pPr>
        <w:pStyle w:val="ListParagraph"/>
        <w:ind w:left="0"/>
        <w:rPr>
          <w:rFonts w:ascii="Arial" w:hAnsi="Arial" w:cs="Arial"/>
          <w:sz w:val="20"/>
        </w:rPr>
      </w:pPr>
      <w:r w:rsidRPr="00530DD1">
        <w:rPr>
          <w:rFonts w:ascii="Arial" w:hAnsi="Arial" w:cs="Arial"/>
          <w:sz w:val="20"/>
        </w:rPr>
        <w:t>*Note: Northwestern is not eligible for any additional At Large Trustees, since no district shall have more than two At Large Trustees per the GDA Bylaws. All other districts may submit candidates for the At Large positions.</w:t>
      </w:r>
    </w:p>
    <w:p w14:paraId="2BC376A1" w14:textId="1EB7B618" w:rsidR="007D7C04" w:rsidRDefault="007D7C04" w:rsidP="007D7C04">
      <w:pPr>
        <w:rPr>
          <w:rFonts w:ascii="Arial" w:hAnsi="Arial" w:cs="Arial"/>
        </w:rPr>
      </w:pPr>
      <w:r w:rsidRPr="00530DD1">
        <w:rPr>
          <w:rFonts w:ascii="Arial" w:hAnsi="Arial" w:cs="Arial"/>
          <w:b/>
          <w:bCs/>
          <w:u w:val="single"/>
        </w:rPr>
        <w:t xml:space="preserve">GDA </w:t>
      </w:r>
      <w:r w:rsidR="00321F89" w:rsidRPr="00530DD1">
        <w:rPr>
          <w:rFonts w:ascii="Arial" w:hAnsi="Arial" w:cs="Arial"/>
          <w:b/>
          <w:bCs/>
          <w:u w:val="single"/>
        </w:rPr>
        <w:t>State Officers</w:t>
      </w:r>
      <w:r w:rsidRPr="00321F89">
        <w:rPr>
          <w:rFonts w:ascii="Arial" w:hAnsi="Arial" w:cs="Arial"/>
          <w:b/>
          <w:bCs/>
        </w:rPr>
        <w:t xml:space="preserve">: </w:t>
      </w:r>
      <w:r w:rsidR="00321F89" w:rsidRPr="00321F89">
        <w:rPr>
          <w:rFonts w:ascii="Arial" w:hAnsi="Arial" w:cs="Arial"/>
        </w:rPr>
        <w:t xml:space="preserve">The Nominating Committee shall nominate at least one representative for all open elective offices of the GDA: Vice President, Secretary/Treasurer and Editor. Additional nominations will also be accepted from the floor. </w:t>
      </w:r>
      <w:r w:rsidRPr="00321F89">
        <w:rPr>
          <w:rFonts w:ascii="Arial" w:hAnsi="Arial" w:cs="Arial"/>
        </w:rPr>
        <w:t>Candidates must be members in good-standing who have submitted the appropriate CV documentation to the GDA office</w:t>
      </w:r>
      <w:r w:rsidR="00321F89" w:rsidRPr="00321F89">
        <w:rPr>
          <w:rFonts w:ascii="Arial" w:hAnsi="Arial" w:cs="Arial"/>
        </w:rPr>
        <w:t xml:space="preserve"> at least ten days prior to the election</w:t>
      </w:r>
      <w:r w:rsidRPr="00321F89">
        <w:rPr>
          <w:rFonts w:ascii="Arial" w:hAnsi="Arial" w:cs="Arial"/>
        </w:rPr>
        <w:t xml:space="preserve">. </w:t>
      </w:r>
      <w:r w:rsidR="00530DD1">
        <w:rPr>
          <w:rFonts w:ascii="Arial" w:hAnsi="Arial" w:cs="Arial"/>
        </w:rPr>
        <w:t xml:space="preserve">Candidates must also </w:t>
      </w:r>
      <w:r w:rsidR="00530DD1" w:rsidRPr="00EB74E2">
        <w:rPr>
          <w:rFonts w:ascii="Arial" w:hAnsi="Arial" w:cs="Arial"/>
        </w:rPr>
        <w:t>have demonstrated leadership by serving on the district, state or national level.</w:t>
      </w:r>
      <w:r w:rsidR="00530DD1" w:rsidRPr="00EB74E2">
        <w:rPr>
          <w:rFonts w:ascii="Arial" w:hAnsi="Arial" w:cs="Arial"/>
          <w:color w:val="FF0000"/>
        </w:rPr>
        <w:t xml:space="preserve"> </w:t>
      </w:r>
      <w:r w:rsidR="00530DD1">
        <w:rPr>
          <w:rFonts w:ascii="Arial" w:hAnsi="Arial" w:cs="Arial"/>
        </w:rPr>
        <w:t xml:space="preserve">State Officer </w:t>
      </w:r>
      <w:r w:rsidRPr="00321F89">
        <w:rPr>
          <w:rFonts w:ascii="Arial" w:hAnsi="Arial" w:cs="Arial"/>
        </w:rPr>
        <w:t>candidates will be announced at the Winter House of Delegates Meeting</w:t>
      </w:r>
      <w:r w:rsidR="00530DD1">
        <w:rPr>
          <w:rFonts w:ascii="Arial" w:hAnsi="Arial" w:cs="Arial"/>
        </w:rPr>
        <w:t>,</w:t>
      </w:r>
      <w:r w:rsidRPr="00321F89">
        <w:rPr>
          <w:rFonts w:ascii="Arial" w:hAnsi="Arial" w:cs="Arial"/>
        </w:rPr>
        <w:t xml:space="preserve"> and </w:t>
      </w:r>
      <w:r w:rsidR="00321F89" w:rsidRPr="00321F89">
        <w:rPr>
          <w:rFonts w:ascii="Arial" w:hAnsi="Arial" w:cs="Arial"/>
        </w:rPr>
        <w:t>the election will take place</w:t>
      </w:r>
      <w:r w:rsidRPr="00321F89">
        <w:rPr>
          <w:rFonts w:ascii="Arial" w:hAnsi="Arial" w:cs="Arial"/>
        </w:rPr>
        <w:t xml:space="preserve"> at the Business Meeting occurring in </w:t>
      </w:r>
      <w:r w:rsidR="00321F89" w:rsidRPr="00321F89">
        <w:rPr>
          <w:rFonts w:ascii="Arial" w:hAnsi="Arial" w:cs="Arial"/>
        </w:rPr>
        <w:t>July 25, 2019.</w:t>
      </w:r>
    </w:p>
    <w:p w14:paraId="3DF9C40F" w14:textId="1DEFDB71" w:rsidR="00321F89" w:rsidRDefault="00321F89" w:rsidP="007D7C04">
      <w:pPr>
        <w:rPr>
          <w:rFonts w:ascii="Arial" w:hAnsi="Arial" w:cs="Arial"/>
          <w:b/>
          <w:bCs/>
        </w:rPr>
      </w:pPr>
    </w:p>
    <w:p w14:paraId="15C23281" w14:textId="2E9E6EEA" w:rsidR="00321F89" w:rsidRPr="00321F89" w:rsidRDefault="00321F89" w:rsidP="007D7C04">
      <w:pPr>
        <w:rPr>
          <w:rFonts w:ascii="Arial" w:hAnsi="Arial" w:cs="Arial"/>
          <w:bCs/>
        </w:rPr>
      </w:pPr>
      <w:r w:rsidRPr="00321F89">
        <w:rPr>
          <w:rFonts w:ascii="Arial" w:hAnsi="Arial" w:cs="Arial"/>
          <w:bCs/>
        </w:rPr>
        <w:t>Offices opening include:</w:t>
      </w:r>
    </w:p>
    <w:p w14:paraId="6712C92D" w14:textId="77777777" w:rsidR="00321F89" w:rsidRPr="00321F89" w:rsidRDefault="00321F89" w:rsidP="00321F89">
      <w:pPr>
        <w:pStyle w:val="ListParagraph"/>
        <w:numPr>
          <w:ilvl w:val="0"/>
          <w:numId w:val="4"/>
        </w:numPr>
        <w:rPr>
          <w:rFonts w:ascii="Arial" w:hAnsi="Arial" w:cs="Arial"/>
        </w:rPr>
      </w:pPr>
      <w:r w:rsidRPr="00321F89">
        <w:rPr>
          <w:rFonts w:ascii="Arial" w:hAnsi="Arial" w:cs="Arial"/>
          <w:b/>
        </w:rPr>
        <w:t>Vice President</w:t>
      </w:r>
      <w:r w:rsidRPr="00321F89">
        <w:rPr>
          <w:rFonts w:ascii="Arial" w:hAnsi="Arial" w:cs="Arial"/>
        </w:rPr>
        <w:t xml:space="preserve"> – one-year term starting in July 2019 after election, automatically becomes President-Elect at the end of the term</w:t>
      </w:r>
    </w:p>
    <w:p w14:paraId="56BCC413" w14:textId="77777777" w:rsidR="00321F89" w:rsidRPr="00530DD1" w:rsidRDefault="00321F89" w:rsidP="00321F89">
      <w:pPr>
        <w:pStyle w:val="ListParagraph"/>
        <w:numPr>
          <w:ilvl w:val="1"/>
          <w:numId w:val="4"/>
        </w:numPr>
        <w:rPr>
          <w:rFonts w:ascii="Arial" w:hAnsi="Arial" w:cs="Arial"/>
          <w:sz w:val="20"/>
        </w:rPr>
      </w:pPr>
      <w:r w:rsidRPr="00530DD1">
        <w:rPr>
          <w:rFonts w:ascii="Arial" w:hAnsi="Arial" w:cs="Arial"/>
          <w:sz w:val="20"/>
        </w:rPr>
        <w:t>Also serves as a voting member of the Board of Trustees</w:t>
      </w:r>
    </w:p>
    <w:p w14:paraId="778914D0" w14:textId="77777777" w:rsidR="00321F89" w:rsidRPr="00321F89" w:rsidRDefault="00321F89" w:rsidP="00321F89">
      <w:pPr>
        <w:pStyle w:val="ListParagraph"/>
        <w:numPr>
          <w:ilvl w:val="0"/>
          <w:numId w:val="4"/>
        </w:numPr>
        <w:rPr>
          <w:rFonts w:ascii="Arial" w:hAnsi="Arial" w:cs="Arial"/>
        </w:rPr>
      </w:pPr>
      <w:r w:rsidRPr="00321F89">
        <w:rPr>
          <w:rFonts w:ascii="Arial" w:hAnsi="Arial" w:cs="Arial"/>
          <w:b/>
        </w:rPr>
        <w:t>Secretary/Treasurer</w:t>
      </w:r>
      <w:r w:rsidRPr="00321F89">
        <w:rPr>
          <w:rFonts w:ascii="Arial" w:hAnsi="Arial" w:cs="Arial"/>
        </w:rPr>
        <w:t xml:space="preserve"> – serves a three-year term starting in July 2019 after election with the option of succession for one additional three-year term</w:t>
      </w:r>
    </w:p>
    <w:p w14:paraId="60F066C6" w14:textId="77777777" w:rsidR="00321F89" w:rsidRPr="00530DD1" w:rsidRDefault="00321F89" w:rsidP="00321F89">
      <w:pPr>
        <w:pStyle w:val="ListParagraph"/>
        <w:numPr>
          <w:ilvl w:val="1"/>
          <w:numId w:val="4"/>
        </w:numPr>
        <w:rPr>
          <w:rFonts w:ascii="Arial" w:hAnsi="Arial" w:cs="Arial"/>
          <w:sz w:val="20"/>
        </w:rPr>
      </w:pPr>
      <w:r w:rsidRPr="00530DD1">
        <w:rPr>
          <w:rFonts w:ascii="Arial" w:hAnsi="Arial" w:cs="Arial"/>
          <w:sz w:val="20"/>
        </w:rPr>
        <w:t>Also serves as a voting member of the Board of Trustees and member of the Finance and Government Affairs/PAC Committees</w:t>
      </w:r>
    </w:p>
    <w:p w14:paraId="6DAD1147" w14:textId="77777777" w:rsidR="00321F89" w:rsidRPr="00530DD1" w:rsidRDefault="00321F89" w:rsidP="00321F89">
      <w:pPr>
        <w:pStyle w:val="ListParagraph"/>
        <w:numPr>
          <w:ilvl w:val="1"/>
          <w:numId w:val="4"/>
        </w:numPr>
        <w:rPr>
          <w:rFonts w:ascii="Arial" w:hAnsi="Arial" w:cs="Arial"/>
          <w:sz w:val="20"/>
        </w:rPr>
      </w:pPr>
      <w:r w:rsidRPr="00530DD1">
        <w:rPr>
          <w:rFonts w:ascii="Arial" w:hAnsi="Arial" w:cs="Arial"/>
          <w:sz w:val="20"/>
        </w:rPr>
        <w:t>Currently Jay Phillips (SW) – not eligible for another term</w:t>
      </w:r>
    </w:p>
    <w:p w14:paraId="344FF219" w14:textId="78FA02B8" w:rsidR="00530DD1" w:rsidRPr="00530DD1" w:rsidRDefault="00530DD1" w:rsidP="00530DD1">
      <w:pPr>
        <w:jc w:val="both"/>
        <w:rPr>
          <w:rFonts w:ascii="Arial" w:hAnsi="Arial" w:cs="Arial"/>
        </w:rPr>
      </w:pPr>
      <w:r w:rsidRPr="00530DD1">
        <w:rPr>
          <w:rFonts w:ascii="Arial" w:hAnsi="Arial" w:cs="Arial"/>
          <w:b/>
          <w:bCs/>
          <w:u w:val="single"/>
        </w:rPr>
        <w:t>Speaker of the House</w:t>
      </w:r>
      <w:r w:rsidRPr="00530DD1">
        <w:rPr>
          <w:rFonts w:ascii="Arial" w:hAnsi="Arial" w:cs="Arial"/>
          <w:b/>
          <w:bCs/>
        </w:rPr>
        <w:t xml:space="preserve">: </w:t>
      </w:r>
      <w:r w:rsidRPr="00530DD1">
        <w:rPr>
          <w:rFonts w:ascii="Arial" w:hAnsi="Arial" w:cs="Arial"/>
        </w:rPr>
        <w:t xml:space="preserve">The House elects its Speaker from the active membership of the GDA every other year at the House of Delegates session held in conjunction with the Annual Meeting (July 25, 2019). The Nominating Committee shall submit nominations for candidates for Speaker of the House to the House of Delegates in applicable years. Nominations will also be accepted from the floor. </w:t>
      </w:r>
    </w:p>
    <w:p w14:paraId="60C4558C" w14:textId="419CB81C" w:rsidR="00321F89" w:rsidRPr="00530DD1" w:rsidRDefault="00321F89" w:rsidP="007D7C04">
      <w:pPr>
        <w:rPr>
          <w:rFonts w:ascii="Arial" w:hAnsi="Arial" w:cs="Arial"/>
          <w:b/>
          <w:bCs/>
        </w:rPr>
      </w:pPr>
    </w:p>
    <w:p w14:paraId="306E67BE" w14:textId="16E20C2E" w:rsidR="00530DD1" w:rsidRPr="00530DD1" w:rsidRDefault="00530DD1" w:rsidP="00530DD1">
      <w:pPr>
        <w:pStyle w:val="ListParagraph"/>
        <w:numPr>
          <w:ilvl w:val="0"/>
          <w:numId w:val="5"/>
        </w:numPr>
        <w:rPr>
          <w:rFonts w:ascii="Arial" w:hAnsi="Arial" w:cs="Arial"/>
        </w:rPr>
      </w:pPr>
      <w:r w:rsidRPr="00530DD1">
        <w:rPr>
          <w:rFonts w:ascii="Arial" w:hAnsi="Arial" w:cs="Arial"/>
          <w:b/>
        </w:rPr>
        <w:t>Speaker of the House</w:t>
      </w:r>
      <w:r w:rsidRPr="00530DD1">
        <w:rPr>
          <w:rFonts w:ascii="Arial" w:hAnsi="Arial" w:cs="Arial"/>
        </w:rPr>
        <w:t>: two-year term starting in July 2019 after election and may be reelected for a maximum of three consecutive terms</w:t>
      </w:r>
    </w:p>
    <w:p w14:paraId="168EBB51" w14:textId="77777777" w:rsidR="00530DD1" w:rsidRPr="00530DD1" w:rsidRDefault="00530DD1" w:rsidP="00530DD1">
      <w:pPr>
        <w:pStyle w:val="ListParagraph"/>
        <w:numPr>
          <w:ilvl w:val="1"/>
          <w:numId w:val="4"/>
        </w:numPr>
        <w:rPr>
          <w:rFonts w:ascii="Arial" w:hAnsi="Arial" w:cs="Arial"/>
        </w:rPr>
      </w:pPr>
      <w:r w:rsidRPr="00530DD1">
        <w:rPr>
          <w:rFonts w:ascii="Arial" w:hAnsi="Arial" w:cs="Arial"/>
        </w:rPr>
        <w:t xml:space="preserve">Currently Sidney </w:t>
      </w:r>
      <w:proofErr w:type="spellStart"/>
      <w:r w:rsidRPr="00530DD1">
        <w:rPr>
          <w:rFonts w:ascii="Arial" w:hAnsi="Arial" w:cs="Arial"/>
        </w:rPr>
        <w:t>Tourial</w:t>
      </w:r>
      <w:proofErr w:type="spellEnd"/>
      <w:r w:rsidRPr="00530DD1">
        <w:rPr>
          <w:rFonts w:ascii="Arial" w:hAnsi="Arial" w:cs="Arial"/>
        </w:rPr>
        <w:t xml:space="preserve"> (N) – eligible for another term</w:t>
      </w:r>
    </w:p>
    <w:p w14:paraId="4D8043D8" w14:textId="77777777" w:rsidR="00530DD1" w:rsidRDefault="007D7C04" w:rsidP="007D7C04">
      <w:pPr>
        <w:rPr>
          <w:rFonts w:ascii="Arial" w:hAnsi="Arial" w:cs="Arial"/>
        </w:rPr>
      </w:pPr>
      <w:r w:rsidRPr="00530DD1">
        <w:rPr>
          <w:rFonts w:ascii="Arial" w:hAnsi="Arial" w:cs="Arial"/>
          <w:b/>
          <w:bCs/>
          <w:u w:val="single"/>
        </w:rPr>
        <w:lastRenderedPageBreak/>
        <w:t>Georgia Board of Dentistry</w:t>
      </w:r>
      <w:r>
        <w:rPr>
          <w:rFonts w:ascii="Arial" w:hAnsi="Arial" w:cs="Arial"/>
          <w:b/>
          <w:bCs/>
        </w:rPr>
        <w:t xml:space="preserve">: </w:t>
      </w:r>
      <w:r>
        <w:rPr>
          <w:rFonts w:ascii="Arial" w:hAnsi="Arial" w:cs="Arial"/>
        </w:rPr>
        <w:t xml:space="preserve">Districts wishing to nominate candidates for the Georgia Board of Dentistry positions must submit four names and should be listed in order of preference by the district. All candidates should be informed that 30 days of meetings per year is the typical requirement of Board candidates. Nominations should be submitted to the GDA office via official letter from the district President or President Elect. The Nominating Committee will vet the names and approve them for submission to the House of Delegates. The House Delegates will approve the nominations in the order listed for submission to Governor at the appropriate time for consideration to be appointed to the Board of Dentistry. </w:t>
      </w:r>
    </w:p>
    <w:p w14:paraId="3AD6264B" w14:textId="77777777" w:rsidR="00530DD1" w:rsidRDefault="00530DD1" w:rsidP="007D7C04">
      <w:pPr>
        <w:rPr>
          <w:rFonts w:ascii="Arial" w:hAnsi="Arial" w:cs="Arial"/>
        </w:rPr>
      </w:pPr>
    </w:p>
    <w:p w14:paraId="2437D9DE" w14:textId="131433AB" w:rsidR="007D7C04" w:rsidRDefault="007D7C04" w:rsidP="007D7C04">
      <w:pPr>
        <w:rPr>
          <w:rFonts w:ascii="Arial" w:hAnsi="Arial" w:cs="Arial"/>
          <w:b/>
          <w:bCs/>
        </w:rPr>
      </w:pPr>
      <w:r>
        <w:rPr>
          <w:rFonts w:ascii="Arial" w:hAnsi="Arial" w:cs="Arial"/>
        </w:rPr>
        <w:t>The</w:t>
      </w:r>
      <w:r w:rsidR="00530DD1">
        <w:rPr>
          <w:rFonts w:ascii="Arial" w:hAnsi="Arial" w:cs="Arial"/>
        </w:rPr>
        <w:t xml:space="preserve"> following Board of Dentistry</w:t>
      </w:r>
      <w:r>
        <w:rPr>
          <w:rFonts w:ascii="Arial" w:hAnsi="Arial" w:cs="Arial"/>
        </w:rPr>
        <w:t xml:space="preserve"> terms expire in 201</w:t>
      </w:r>
      <w:r w:rsidR="00530DD1">
        <w:rPr>
          <w:rFonts w:ascii="Arial" w:hAnsi="Arial" w:cs="Arial"/>
        </w:rPr>
        <w:t>9</w:t>
      </w:r>
      <w:r>
        <w:rPr>
          <w:rFonts w:ascii="Arial" w:hAnsi="Arial" w:cs="Arial"/>
        </w:rPr>
        <w:t>:</w:t>
      </w:r>
    </w:p>
    <w:p w14:paraId="7234F95D" w14:textId="77777777" w:rsidR="00530DD1" w:rsidRPr="00530DD1" w:rsidRDefault="00530DD1" w:rsidP="00530DD1">
      <w:pPr>
        <w:pStyle w:val="NoSpacing"/>
        <w:numPr>
          <w:ilvl w:val="0"/>
          <w:numId w:val="6"/>
        </w:numPr>
        <w:rPr>
          <w:rFonts w:ascii="Arial" w:hAnsi="Arial" w:cs="Arial"/>
        </w:rPr>
      </w:pPr>
      <w:r w:rsidRPr="00530DD1">
        <w:rPr>
          <w:rFonts w:ascii="Arial" w:hAnsi="Arial" w:cs="Arial"/>
        </w:rPr>
        <w:t xml:space="preserve">Gregory G. </w:t>
      </w:r>
      <w:proofErr w:type="spellStart"/>
      <w:r w:rsidRPr="00530DD1">
        <w:rPr>
          <w:rFonts w:ascii="Arial" w:hAnsi="Arial" w:cs="Arial"/>
        </w:rPr>
        <w:t>Goggans</w:t>
      </w:r>
      <w:proofErr w:type="spellEnd"/>
      <w:r w:rsidRPr="00530DD1">
        <w:rPr>
          <w:rFonts w:ascii="Arial" w:hAnsi="Arial" w:cs="Arial"/>
        </w:rPr>
        <w:t xml:space="preserve"> (SW) – </w:t>
      </w:r>
      <w:r w:rsidRPr="00530DD1">
        <w:rPr>
          <w:rFonts w:ascii="Arial" w:hAnsi="Arial" w:cs="Arial"/>
          <w:bCs/>
        </w:rPr>
        <w:t>Term Expires March 15, 2019</w:t>
      </w:r>
    </w:p>
    <w:p w14:paraId="754F5EC4" w14:textId="77777777" w:rsidR="00530DD1" w:rsidRPr="00530DD1" w:rsidRDefault="00530DD1" w:rsidP="00530DD1">
      <w:pPr>
        <w:pStyle w:val="NoSpacing"/>
        <w:numPr>
          <w:ilvl w:val="0"/>
          <w:numId w:val="6"/>
        </w:numPr>
        <w:rPr>
          <w:rFonts w:ascii="Arial" w:hAnsi="Arial" w:cs="Arial"/>
        </w:rPr>
      </w:pPr>
      <w:r w:rsidRPr="00530DD1">
        <w:rPr>
          <w:rFonts w:ascii="Arial" w:hAnsi="Arial" w:cs="Arial"/>
        </w:rPr>
        <w:t xml:space="preserve">Thomas P. Godfrey (N) – </w:t>
      </w:r>
      <w:r w:rsidRPr="00530DD1">
        <w:rPr>
          <w:rFonts w:ascii="Arial" w:hAnsi="Arial" w:cs="Arial"/>
          <w:bCs/>
        </w:rPr>
        <w:t>Term Expires August 1, 2019</w:t>
      </w:r>
    </w:p>
    <w:p w14:paraId="00F37A52" w14:textId="77777777" w:rsidR="00530DD1" w:rsidRPr="00530DD1" w:rsidRDefault="00530DD1" w:rsidP="00530DD1">
      <w:pPr>
        <w:pStyle w:val="NoSpacing"/>
        <w:numPr>
          <w:ilvl w:val="0"/>
          <w:numId w:val="6"/>
        </w:numPr>
        <w:rPr>
          <w:rFonts w:ascii="Arial" w:hAnsi="Arial" w:cs="Arial"/>
        </w:rPr>
      </w:pPr>
      <w:r w:rsidRPr="00530DD1">
        <w:rPr>
          <w:rFonts w:ascii="Arial" w:hAnsi="Arial" w:cs="Arial"/>
        </w:rPr>
        <w:t xml:space="preserve">Antwan L. Treadway (NW) – </w:t>
      </w:r>
      <w:r w:rsidRPr="00530DD1">
        <w:rPr>
          <w:rFonts w:ascii="Arial" w:hAnsi="Arial" w:cs="Arial"/>
          <w:bCs/>
        </w:rPr>
        <w:t>Term Expires March 15, 2019</w:t>
      </w:r>
    </w:p>
    <w:p w14:paraId="2BA999A9" w14:textId="77777777" w:rsidR="000B5D60" w:rsidRDefault="000B5D60"/>
    <w:sectPr w:rsidR="000B5D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7A99" w14:textId="77777777" w:rsidR="007D7C04" w:rsidRDefault="007D7C04" w:rsidP="007D7C04">
      <w:r>
        <w:separator/>
      </w:r>
    </w:p>
  </w:endnote>
  <w:endnote w:type="continuationSeparator" w:id="0">
    <w:p w14:paraId="1B799BA8" w14:textId="77777777" w:rsidR="007D7C04" w:rsidRDefault="007D7C04" w:rsidP="007D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8B08D" w14:textId="77777777" w:rsidR="007D7C04" w:rsidRDefault="007D7C04" w:rsidP="007D7C04">
      <w:r>
        <w:separator/>
      </w:r>
    </w:p>
  </w:footnote>
  <w:footnote w:type="continuationSeparator" w:id="0">
    <w:p w14:paraId="0DE5BBCA" w14:textId="77777777" w:rsidR="007D7C04" w:rsidRDefault="007D7C04" w:rsidP="007D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B3E0" w14:textId="0079E6A5" w:rsidR="007D7C04" w:rsidRPr="007D7C04" w:rsidRDefault="007D7C04">
    <w:pPr>
      <w:pStyle w:val="Header"/>
      <w:rPr>
        <w:rFonts w:ascii="Arial" w:hAnsi="Arial" w:cs="Arial"/>
        <w:b/>
        <w:sz w:val="28"/>
      </w:rPr>
    </w:pPr>
    <w:r w:rsidRPr="007D7C04">
      <w:rPr>
        <w:rFonts w:ascii="Arial" w:hAnsi="Arial" w:cs="Arial"/>
        <w:b/>
        <w:sz w:val="28"/>
      </w:rPr>
      <w:t>201</w:t>
    </w:r>
    <w:r w:rsidR="000F5E83">
      <w:rPr>
        <w:rFonts w:ascii="Arial" w:hAnsi="Arial" w:cs="Arial"/>
        <w:b/>
        <w:sz w:val="28"/>
      </w:rPr>
      <w:t>9</w:t>
    </w:r>
    <w:r w:rsidRPr="007D7C04">
      <w:rPr>
        <w:rFonts w:ascii="Arial" w:hAnsi="Arial" w:cs="Arial"/>
        <w:b/>
        <w:sz w:val="28"/>
      </w:rPr>
      <w:t xml:space="preserve"> </w:t>
    </w:r>
    <w:r w:rsidR="00EA34D8">
      <w:rPr>
        <w:rFonts w:ascii="Arial" w:hAnsi="Arial" w:cs="Arial"/>
        <w:b/>
        <w:sz w:val="28"/>
      </w:rPr>
      <w:t xml:space="preserve">GDA </w:t>
    </w:r>
    <w:r w:rsidRPr="007D7C04">
      <w:rPr>
        <w:rFonts w:ascii="Arial" w:hAnsi="Arial" w:cs="Arial"/>
        <w:b/>
        <w:sz w:val="28"/>
      </w:rPr>
      <w:t>Nominating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41C5"/>
    <w:multiLevelType w:val="hybridMultilevel"/>
    <w:tmpl w:val="06B6C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F1D9B"/>
    <w:multiLevelType w:val="hybridMultilevel"/>
    <w:tmpl w:val="1162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975EE6"/>
    <w:multiLevelType w:val="hybridMultilevel"/>
    <w:tmpl w:val="C94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8202F"/>
    <w:multiLevelType w:val="hybridMultilevel"/>
    <w:tmpl w:val="019E8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236DF"/>
    <w:multiLevelType w:val="hybridMultilevel"/>
    <w:tmpl w:val="922E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03578"/>
    <w:multiLevelType w:val="hybridMultilevel"/>
    <w:tmpl w:val="141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04"/>
    <w:rsid w:val="000B5D60"/>
    <w:rsid w:val="000F5E83"/>
    <w:rsid w:val="00321F89"/>
    <w:rsid w:val="00530DD1"/>
    <w:rsid w:val="007D7C04"/>
    <w:rsid w:val="0091580C"/>
    <w:rsid w:val="00A4150D"/>
    <w:rsid w:val="00A74172"/>
    <w:rsid w:val="00DD2536"/>
    <w:rsid w:val="00EA34D8"/>
    <w:rsid w:val="00EB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B6A8"/>
  <w15:chartTrackingRefBased/>
  <w15:docId w15:val="{81A6F09C-FD5E-434D-89A5-96136A4F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C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04"/>
    <w:rPr>
      <w:color w:val="0563C1"/>
      <w:u w:val="single"/>
    </w:rPr>
  </w:style>
  <w:style w:type="paragraph" w:styleId="Header">
    <w:name w:val="header"/>
    <w:basedOn w:val="Normal"/>
    <w:link w:val="HeaderChar"/>
    <w:uiPriority w:val="99"/>
    <w:unhideWhenUsed/>
    <w:rsid w:val="007D7C04"/>
    <w:pPr>
      <w:tabs>
        <w:tab w:val="center" w:pos="4680"/>
        <w:tab w:val="right" w:pos="9360"/>
      </w:tabs>
    </w:pPr>
  </w:style>
  <w:style w:type="character" w:customStyle="1" w:styleId="HeaderChar">
    <w:name w:val="Header Char"/>
    <w:basedOn w:val="DefaultParagraphFont"/>
    <w:link w:val="Header"/>
    <w:uiPriority w:val="99"/>
    <w:rsid w:val="007D7C04"/>
    <w:rPr>
      <w:rFonts w:ascii="Calibri" w:hAnsi="Calibri" w:cs="Calibri"/>
    </w:rPr>
  </w:style>
  <w:style w:type="paragraph" w:styleId="Footer">
    <w:name w:val="footer"/>
    <w:basedOn w:val="Normal"/>
    <w:link w:val="FooterChar"/>
    <w:uiPriority w:val="99"/>
    <w:unhideWhenUsed/>
    <w:rsid w:val="007D7C04"/>
    <w:pPr>
      <w:tabs>
        <w:tab w:val="center" w:pos="4680"/>
        <w:tab w:val="right" w:pos="9360"/>
      </w:tabs>
    </w:pPr>
  </w:style>
  <w:style w:type="character" w:customStyle="1" w:styleId="FooterChar">
    <w:name w:val="Footer Char"/>
    <w:basedOn w:val="DefaultParagraphFont"/>
    <w:link w:val="Footer"/>
    <w:uiPriority w:val="99"/>
    <w:rsid w:val="007D7C04"/>
    <w:rPr>
      <w:rFonts w:ascii="Calibri" w:hAnsi="Calibri" w:cs="Calibri"/>
    </w:rPr>
  </w:style>
  <w:style w:type="character" w:styleId="UnresolvedMention">
    <w:name w:val="Unresolved Mention"/>
    <w:basedOn w:val="DefaultParagraphFont"/>
    <w:uiPriority w:val="99"/>
    <w:semiHidden/>
    <w:unhideWhenUsed/>
    <w:rsid w:val="000F5E83"/>
    <w:rPr>
      <w:color w:val="605E5C"/>
      <w:shd w:val="clear" w:color="auto" w:fill="E1DFDD"/>
    </w:rPr>
  </w:style>
  <w:style w:type="paragraph" w:styleId="ListParagraph">
    <w:name w:val="List Paragraph"/>
    <w:basedOn w:val="Normal"/>
    <w:uiPriority w:val="34"/>
    <w:qFormat/>
    <w:rsid w:val="00EB74E2"/>
    <w:pPr>
      <w:spacing w:after="160" w:line="259" w:lineRule="auto"/>
      <w:ind w:left="720"/>
      <w:contextualSpacing/>
    </w:pPr>
    <w:rPr>
      <w:rFonts w:asciiTheme="minorHAnsi" w:hAnsiTheme="minorHAnsi" w:cstheme="minorBidi"/>
    </w:rPr>
  </w:style>
  <w:style w:type="paragraph" w:styleId="NoSpacing">
    <w:name w:val="No Spacing"/>
    <w:uiPriority w:val="1"/>
    <w:qFormat/>
    <w:rsid w:val="00EB7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annie@gaden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Kuhn</dc:creator>
  <cp:keywords/>
  <dc:description/>
  <cp:lastModifiedBy>Amy Kuhn</cp:lastModifiedBy>
  <cp:revision>4</cp:revision>
  <dcterms:created xsi:type="dcterms:W3CDTF">2018-08-31T18:43:00Z</dcterms:created>
  <dcterms:modified xsi:type="dcterms:W3CDTF">2018-09-05T14:23:00Z</dcterms:modified>
</cp:coreProperties>
</file>